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9B30" w14:textId="0ED0B933" w:rsidR="0046262A" w:rsidRDefault="0046262A"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noProof/>
        </w:rPr>
        <w:drawing>
          <wp:anchor distT="0" distB="0" distL="114300" distR="114300" simplePos="0" relativeHeight="251658240" behindDoc="0" locked="0" layoutInCell="1" allowOverlap="1" wp14:anchorId="431C5D46" wp14:editId="6FB819A5">
            <wp:simplePos x="0" y="0"/>
            <wp:positionH relativeFrom="column">
              <wp:posOffset>533400</wp:posOffset>
            </wp:positionH>
            <wp:positionV relativeFrom="paragraph">
              <wp:posOffset>-704850</wp:posOffset>
            </wp:positionV>
            <wp:extent cx="4638675" cy="1438275"/>
            <wp:effectExtent l="0" t="0" r="9525" b="9525"/>
            <wp:wrapNone/>
            <wp:docPr id="1271234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34872" name=""/>
                    <pic:cNvPicPr/>
                  </pic:nvPicPr>
                  <pic:blipFill>
                    <a:blip r:embed="rId4">
                      <a:extLst>
                        <a:ext uri="{28A0092B-C50C-407E-A947-70E740481C1C}">
                          <a14:useLocalDpi xmlns:a14="http://schemas.microsoft.com/office/drawing/2010/main" val="0"/>
                        </a:ext>
                      </a:extLst>
                    </a:blip>
                    <a:stretch>
                      <a:fillRect/>
                    </a:stretch>
                  </pic:blipFill>
                  <pic:spPr>
                    <a:xfrm>
                      <a:off x="0" y="0"/>
                      <a:ext cx="4638675" cy="1438275"/>
                    </a:xfrm>
                    <a:prstGeom prst="rect">
                      <a:avLst/>
                    </a:prstGeom>
                  </pic:spPr>
                </pic:pic>
              </a:graphicData>
            </a:graphic>
            <wp14:sizeRelH relativeFrom="page">
              <wp14:pctWidth>0</wp14:pctWidth>
            </wp14:sizeRelH>
            <wp14:sizeRelV relativeFrom="page">
              <wp14:pctHeight>0</wp14:pctHeight>
            </wp14:sizeRelV>
          </wp:anchor>
        </w:drawing>
      </w:r>
    </w:p>
    <w:p w14:paraId="77E215EE" w14:textId="77777777" w:rsidR="0046262A" w:rsidRDefault="0046262A"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p>
    <w:p w14:paraId="24F60BC8" w14:textId="377045BF" w:rsidR="005F57D6" w:rsidRPr="00BE5E48" w:rsidRDefault="0056359D" w:rsidP="005F57D6">
      <w:pPr>
        <w:pStyle w:val="NormalWeb"/>
        <w:shd w:val="clear" w:color="auto" w:fill="FFFFFF"/>
        <w:spacing w:before="0" w:beforeAutospacing="0" w:after="225" w:afterAutospacing="0" w:line="360" w:lineRule="atLeast"/>
        <w:rPr>
          <w:rStyle w:val="Strong"/>
          <w:rFonts w:ascii="Arial" w:hAnsi="Arial" w:cs="Arial"/>
          <w:color w:val="333333"/>
          <w:sz w:val="22"/>
          <w:szCs w:val="22"/>
        </w:rPr>
      </w:pPr>
      <w:r>
        <w:rPr>
          <w:rStyle w:val="Strong"/>
          <w:rFonts w:ascii="Arial" w:hAnsi="Arial" w:cs="Arial"/>
          <w:b w:val="0"/>
          <w:bCs w:val="0"/>
          <w:color w:val="333333"/>
          <w:sz w:val="22"/>
          <w:szCs w:val="22"/>
        </w:rPr>
        <w:t xml:space="preserve">Many </w:t>
      </w:r>
      <w:r w:rsidR="005F57D6" w:rsidRPr="005F57D6">
        <w:rPr>
          <w:rStyle w:val="Strong"/>
          <w:rFonts w:ascii="Arial" w:hAnsi="Arial" w:cs="Arial"/>
          <w:b w:val="0"/>
          <w:bCs w:val="0"/>
          <w:color w:val="333333"/>
          <w:sz w:val="22"/>
          <w:szCs w:val="22"/>
        </w:rPr>
        <w:t xml:space="preserve">thanks to everyone who completed the recent safeguarding survey for which </w:t>
      </w:r>
      <w:r w:rsidR="00C363D0">
        <w:rPr>
          <w:rStyle w:val="Strong"/>
          <w:rFonts w:ascii="Arial" w:hAnsi="Arial" w:cs="Arial"/>
          <w:b w:val="0"/>
          <w:bCs w:val="0"/>
          <w:color w:val="333333"/>
          <w:sz w:val="22"/>
          <w:szCs w:val="22"/>
        </w:rPr>
        <w:t>there was</w:t>
      </w:r>
      <w:r w:rsidR="005F57D6" w:rsidRPr="005F57D6">
        <w:rPr>
          <w:rStyle w:val="Strong"/>
          <w:rFonts w:ascii="Arial" w:hAnsi="Arial" w:cs="Arial"/>
          <w:b w:val="0"/>
          <w:bCs w:val="0"/>
          <w:color w:val="333333"/>
          <w:sz w:val="22"/>
          <w:szCs w:val="22"/>
        </w:rPr>
        <w:t xml:space="preserve"> an excellent response.</w:t>
      </w:r>
      <w:r w:rsidR="005F57D6">
        <w:rPr>
          <w:rStyle w:val="Strong"/>
          <w:rFonts w:ascii="Arial" w:hAnsi="Arial" w:cs="Arial"/>
          <w:b w:val="0"/>
          <w:bCs w:val="0"/>
          <w:color w:val="333333"/>
          <w:sz w:val="22"/>
          <w:szCs w:val="22"/>
        </w:rPr>
        <w:t xml:space="preserve"> All your comments </w:t>
      </w:r>
      <w:r w:rsidR="002F095F">
        <w:rPr>
          <w:rStyle w:val="Strong"/>
          <w:rFonts w:ascii="Arial" w:hAnsi="Arial" w:cs="Arial"/>
          <w:b w:val="0"/>
          <w:bCs w:val="0"/>
          <w:color w:val="333333"/>
          <w:sz w:val="22"/>
          <w:szCs w:val="22"/>
        </w:rPr>
        <w:t>have been noted</w:t>
      </w:r>
      <w:r w:rsidR="005F57D6">
        <w:rPr>
          <w:rStyle w:val="Strong"/>
          <w:rFonts w:ascii="Arial" w:hAnsi="Arial" w:cs="Arial"/>
          <w:b w:val="0"/>
          <w:bCs w:val="0"/>
          <w:color w:val="333333"/>
          <w:sz w:val="22"/>
          <w:szCs w:val="22"/>
        </w:rPr>
        <w:t xml:space="preserve"> and they are already helping to shape and improve our safeguarding practices. The responses were anonymous, but if anyone wants to follow up with me or any of the committee members on a comment you have made then </w:t>
      </w:r>
      <w:r w:rsidR="005F57D6" w:rsidRPr="00BE5E48">
        <w:rPr>
          <w:rStyle w:val="Strong"/>
          <w:rFonts w:ascii="Arial" w:hAnsi="Arial" w:cs="Arial"/>
          <w:color w:val="333333"/>
          <w:sz w:val="22"/>
          <w:szCs w:val="22"/>
        </w:rPr>
        <w:t>please be assured that all conversations will be totally confidential and of no detriment whatsoever to the person raising the concern. This is also the case for any queries or concerns you wish to raise at any time.</w:t>
      </w:r>
    </w:p>
    <w:p w14:paraId="11B8B60B" w14:textId="1104C7DB" w:rsidR="005F57D6" w:rsidRDefault="005F57D6"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t xml:space="preserve">To raise awareness of this important matter </w:t>
      </w:r>
      <w:r w:rsidR="00C363D0">
        <w:rPr>
          <w:rStyle w:val="Strong"/>
          <w:rFonts w:ascii="Arial" w:hAnsi="Arial" w:cs="Arial"/>
          <w:b w:val="0"/>
          <w:bCs w:val="0"/>
          <w:color w:val="333333"/>
          <w:sz w:val="22"/>
          <w:szCs w:val="22"/>
        </w:rPr>
        <w:t xml:space="preserve">there will be </w:t>
      </w:r>
      <w:r>
        <w:rPr>
          <w:rStyle w:val="Strong"/>
          <w:rFonts w:ascii="Arial" w:hAnsi="Arial" w:cs="Arial"/>
          <w:b w:val="0"/>
          <w:bCs w:val="0"/>
          <w:color w:val="333333"/>
          <w:sz w:val="22"/>
          <w:szCs w:val="22"/>
        </w:rPr>
        <w:t>reminder</w:t>
      </w:r>
      <w:r w:rsidR="00C363D0">
        <w:rPr>
          <w:rStyle w:val="Strong"/>
          <w:rFonts w:ascii="Arial" w:hAnsi="Arial" w:cs="Arial"/>
          <w:b w:val="0"/>
          <w:bCs w:val="0"/>
          <w:color w:val="333333"/>
          <w:sz w:val="22"/>
          <w:szCs w:val="22"/>
        </w:rPr>
        <w:t xml:space="preserve"> sent</w:t>
      </w:r>
      <w:r>
        <w:rPr>
          <w:rStyle w:val="Strong"/>
          <w:rFonts w:ascii="Arial" w:hAnsi="Arial" w:cs="Arial"/>
          <w:b w:val="0"/>
          <w:bCs w:val="0"/>
          <w:color w:val="333333"/>
          <w:sz w:val="22"/>
          <w:szCs w:val="22"/>
        </w:rPr>
        <w:t xml:space="preserve"> to all tennis members on an annual basis along with a welcome pack to all new members. </w:t>
      </w:r>
      <w:r w:rsidR="00C363D0">
        <w:rPr>
          <w:rStyle w:val="Strong"/>
          <w:rFonts w:ascii="Arial" w:hAnsi="Arial" w:cs="Arial"/>
          <w:b w:val="0"/>
          <w:bCs w:val="0"/>
          <w:color w:val="333333"/>
          <w:sz w:val="22"/>
          <w:szCs w:val="22"/>
        </w:rPr>
        <w:t>There is a</w:t>
      </w:r>
      <w:r>
        <w:rPr>
          <w:rStyle w:val="Strong"/>
          <w:rFonts w:ascii="Arial" w:hAnsi="Arial" w:cs="Arial"/>
          <w:b w:val="0"/>
          <w:bCs w:val="0"/>
          <w:color w:val="333333"/>
          <w:sz w:val="22"/>
          <w:szCs w:val="22"/>
        </w:rPr>
        <w:t xml:space="preserve"> welcome pack </w:t>
      </w:r>
      <w:r w:rsidR="00EB7D83">
        <w:rPr>
          <w:rStyle w:val="Strong"/>
          <w:rFonts w:ascii="Arial" w:hAnsi="Arial" w:cs="Arial"/>
          <w:b w:val="0"/>
          <w:bCs w:val="0"/>
          <w:color w:val="333333"/>
          <w:sz w:val="22"/>
          <w:szCs w:val="22"/>
        </w:rPr>
        <w:t>prepared</w:t>
      </w:r>
      <w:r>
        <w:rPr>
          <w:rStyle w:val="Strong"/>
          <w:rFonts w:ascii="Arial" w:hAnsi="Arial" w:cs="Arial"/>
          <w:b w:val="0"/>
          <w:bCs w:val="0"/>
          <w:color w:val="333333"/>
          <w:sz w:val="22"/>
          <w:szCs w:val="22"/>
        </w:rPr>
        <w:t xml:space="preserve"> but if anyone would like to get involved to shape this further, please let me know.</w:t>
      </w:r>
    </w:p>
    <w:p w14:paraId="4ABB8395" w14:textId="26382564" w:rsidR="008C15F2" w:rsidRPr="008C15F2" w:rsidRDefault="008C15F2" w:rsidP="008C15F2">
      <w:pPr>
        <w:pStyle w:val="NormalWeb"/>
        <w:shd w:val="clear" w:color="auto" w:fill="FFFFFF"/>
        <w:spacing w:before="0" w:beforeAutospacing="0" w:after="225" w:afterAutospacing="0" w:line="360" w:lineRule="atLeast"/>
        <w:rPr>
          <w:rStyle w:val="Strong"/>
          <w:rFonts w:ascii="Arial" w:hAnsi="Arial" w:cs="Arial"/>
          <w:color w:val="333333"/>
          <w:sz w:val="22"/>
          <w:szCs w:val="22"/>
        </w:rPr>
      </w:pPr>
      <w:r>
        <w:rPr>
          <w:rStyle w:val="Strong"/>
          <w:rFonts w:ascii="Arial" w:hAnsi="Arial" w:cs="Arial"/>
          <w:b w:val="0"/>
          <w:bCs w:val="0"/>
          <w:color w:val="333333"/>
          <w:sz w:val="22"/>
          <w:szCs w:val="22"/>
        </w:rPr>
        <w:t xml:space="preserve">As part of the safeguarding </w:t>
      </w:r>
      <w:r w:rsidR="00EB7D83">
        <w:rPr>
          <w:rStyle w:val="Strong"/>
          <w:rFonts w:ascii="Arial" w:hAnsi="Arial" w:cs="Arial"/>
          <w:b w:val="0"/>
          <w:bCs w:val="0"/>
          <w:color w:val="333333"/>
          <w:sz w:val="22"/>
          <w:szCs w:val="22"/>
        </w:rPr>
        <w:t>assessment,</w:t>
      </w:r>
      <w:r>
        <w:rPr>
          <w:rStyle w:val="Strong"/>
          <w:rFonts w:ascii="Arial" w:hAnsi="Arial" w:cs="Arial"/>
          <w:b w:val="0"/>
          <w:bCs w:val="0"/>
          <w:color w:val="333333"/>
          <w:sz w:val="22"/>
          <w:szCs w:val="22"/>
        </w:rPr>
        <w:t xml:space="preserve"> we were asked to review the age limit for unaccompanied children using the </w:t>
      </w:r>
      <w:r w:rsidR="00EB7D83">
        <w:rPr>
          <w:rStyle w:val="Strong"/>
          <w:rFonts w:ascii="Arial" w:hAnsi="Arial" w:cs="Arial"/>
          <w:b w:val="0"/>
          <w:bCs w:val="0"/>
          <w:color w:val="333333"/>
          <w:sz w:val="22"/>
          <w:szCs w:val="22"/>
        </w:rPr>
        <w:t xml:space="preserve">tennis </w:t>
      </w:r>
      <w:r>
        <w:rPr>
          <w:rStyle w:val="Strong"/>
          <w:rFonts w:ascii="Arial" w:hAnsi="Arial" w:cs="Arial"/>
          <w:b w:val="0"/>
          <w:bCs w:val="0"/>
          <w:color w:val="333333"/>
          <w:sz w:val="22"/>
          <w:szCs w:val="22"/>
        </w:rPr>
        <w:t xml:space="preserve">courts and </w:t>
      </w:r>
      <w:r w:rsidR="004B6F88">
        <w:rPr>
          <w:rStyle w:val="Strong"/>
          <w:rFonts w:ascii="Arial" w:hAnsi="Arial" w:cs="Arial"/>
          <w:b w:val="0"/>
          <w:bCs w:val="0"/>
          <w:color w:val="333333"/>
          <w:sz w:val="22"/>
          <w:szCs w:val="22"/>
        </w:rPr>
        <w:t>the</w:t>
      </w:r>
      <w:r>
        <w:rPr>
          <w:rStyle w:val="Strong"/>
          <w:rFonts w:ascii="Arial" w:hAnsi="Arial" w:cs="Arial"/>
          <w:b w:val="0"/>
          <w:bCs w:val="0"/>
          <w:color w:val="333333"/>
          <w:sz w:val="22"/>
          <w:szCs w:val="22"/>
        </w:rPr>
        <w:t xml:space="preserve"> committee</w:t>
      </w:r>
      <w:r w:rsidR="004B6F88">
        <w:rPr>
          <w:rStyle w:val="Strong"/>
          <w:rFonts w:ascii="Arial" w:hAnsi="Arial" w:cs="Arial"/>
          <w:b w:val="0"/>
          <w:bCs w:val="0"/>
          <w:color w:val="333333"/>
          <w:sz w:val="22"/>
          <w:szCs w:val="22"/>
        </w:rPr>
        <w:t xml:space="preserve"> </w:t>
      </w:r>
      <w:r>
        <w:rPr>
          <w:rStyle w:val="Strong"/>
          <w:rFonts w:ascii="Arial" w:hAnsi="Arial" w:cs="Arial"/>
          <w:b w:val="0"/>
          <w:bCs w:val="0"/>
          <w:color w:val="333333"/>
          <w:sz w:val="22"/>
          <w:szCs w:val="22"/>
        </w:rPr>
        <w:t xml:space="preserve">wish to advise that </w:t>
      </w:r>
      <w:r>
        <w:rPr>
          <w:rStyle w:val="Strong"/>
          <w:rFonts w:ascii="Arial" w:hAnsi="Arial" w:cs="Arial"/>
          <w:color w:val="333333"/>
          <w:sz w:val="22"/>
          <w:szCs w:val="22"/>
        </w:rPr>
        <w:t>any children under the age of 14 must be supervised by an adult at all times.</w:t>
      </w:r>
    </w:p>
    <w:p w14:paraId="3EFDC21E" w14:textId="3A5266B0" w:rsidR="001E4AF1" w:rsidRDefault="005F57D6"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t xml:space="preserve">Please see below </w:t>
      </w:r>
      <w:r w:rsidR="00EB7D83">
        <w:rPr>
          <w:rStyle w:val="Strong"/>
          <w:rFonts w:ascii="Arial" w:hAnsi="Arial" w:cs="Arial"/>
          <w:b w:val="0"/>
          <w:bCs w:val="0"/>
          <w:color w:val="333333"/>
          <w:sz w:val="22"/>
          <w:szCs w:val="22"/>
        </w:rPr>
        <w:t xml:space="preserve">a link to </w:t>
      </w:r>
      <w:r>
        <w:rPr>
          <w:rStyle w:val="Strong"/>
          <w:rFonts w:ascii="Arial" w:hAnsi="Arial" w:cs="Arial"/>
          <w:b w:val="0"/>
          <w:bCs w:val="0"/>
          <w:color w:val="333333"/>
          <w:sz w:val="22"/>
          <w:szCs w:val="22"/>
        </w:rPr>
        <w:t>the</w:t>
      </w:r>
      <w:r w:rsidR="00EB7D83">
        <w:rPr>
          <w:rStyle w:val="Strong"/>
          <w:rFonts w:ascii="Arial" w:hAnsi="Arial" w:cs="Arial"/>
          <w:b w:val="0"/>
          <w:bCs w:val="0"/>
          <w:color w:val="333333"/>
          <w:sz w:val="22"/>
          <w:szCs w:val="22"/>
        </w:rPr>
        <w:t xml:space="preserve"> website detailing the</w:t>
      </w:r>
      <w:r>
        <w:rPr>
          <w:rStyle w:val="Strong"/>
          <w:rFonts w:ascii="Arial" w:hAnsi="Arial" w:cs="Arial"/>
          <w:b w:val="0"/>
          <w:bCs w:val="0"/>
          <w:color w:val="333333"/>
          <w:sz w:val="22"/>
          <w:szCs w:val="22"/>
        </w:rPr>
        <w:t xml:space="preserve"> safeguarding information for </w:t>
      </w:r>
      <w:proofErr w:type="spellStart"/>
      <w:r w:rsidR="0046262A">
        <w:rPr>
          <w:rStyle w:val="Strong"/>
          <w:rFonts w:ascii="Arial" w:hAnsi="Arial" w:cs="Arial"/>
          <w:b w:val="0"/>
          <w:bCs w:val="0"/>
          <w:color w:val="333333"/>
          <w:sz w:val="22"/>
          <w:szCs w:val="22"/>
        </w:rPr>
        <w:t>Audlem</w:t>
      </w:r>
      <w:proofErr w:type="spellEnd"/>
      <w:r w:rsidR="0046262A">
        <w:rPr>
          <w:rStyle w:val="Strong"/>
          <w:rFonts w:ascii="Arial" w:hAnsi="Arial" w:cs="Arial"/>
          <w:b w:val="0"/>
          <w:bCs w:val="0"/>
          <w:color w:val="333333"/>
          <w:sz w:val="22"/>
          <w:szCs w:val="22"/>
        </w:rPr>
        <w:t xml:space="preserve"> Tennis Club</w:t>
      </w:r>
      <w:r>
        <w:rPr>
          <w:rStyle w:val="Strong"/>
          <w:rFonts w:ascii="Arial" w:hAnsi="Arial" w:cs="Arial"/>
          <w:b w:val="0"/>
          <w:bCs w:val="0"/>
          <w:color w:val="333333"/>
          <w:sz w:val="22"/>
          <w:szCs w:val="22"/>
        </w:rPr>
        <w:t>,</w:t>
      </w:r>
      <w:r w:rsidR="00C363D0">
        <w:rPr>
          <w:rStyle w:val="Strong"/>
          <w:rFonts w:ascii="Arial" w:hAnsi="Arial" w:cs="Arial"/>
          <w:b w:val="0"/>
          <w:bCs w:val="0"/>
          <w:color w:val="333333"/>
          <w:sz w:val="22"/>
          <w:szCs w:val="22"/>
        </w:rPr>
        <w:t xml:space="preserve"> and</w:t>
      </w:r>
      <w:r w:rsidR="001E4AF1">
        <w:rPr>
          <w:rStyle w:val="Strong"/>
          <w:rFonts w:ascii="Arial" w:hAnsi="Arial" w:cs="Arial"/>
          <w:b w:val="0"/>
          <w:bCs w:val="0"/>
          <w:color w:val="333333"/>
          <w:sz w:val="22"/>
          <w:szCs w:val="22"/>
        </w:rPr>
        <w:t xml:space="preserve"> which also contains links to the individual policies.</w:t>
      </w:r>
      <w:r>
        <w:rPr>
          <w:rStyle w:val="Strong"/>
          <w:rFonts w:ascii="Arial" w:hAnsi="Arial" w:cs="Arial"/>
          <w:b w:val="0"/>
          <w:bCs w:val="0"/>
          <w:color w:val="333333"/>
          <w:sz w:val="22"/>
          <w:szCs w:val="22"/>
        </w:rPr>
        <w:t xml:space="preserve"> </w:t>
      </w:r>
    </w:p>
    <w:p w14:paraId="351FDF23" w14:textId="3275F133" w:rsidR="0046262A" w:rsidRDefault="0046262A"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hyperlink r:id="rId5" w:history="1">
        <w:r w:rsidRPr="00BF3EBC">
          <w:rPr>
            <w:rStyle w:val="Hyperlink"/>
            <w:rFonts w:ascii="Arial" w:hAnsi="Arial" w:cs="Arial"/>
            <w:sz w:val="22"/>
            <w:szCs w:val="22"/>
          </w:rPr>
          <w:t>www.audlemtennis.net</w:t>
        </w:r>
      </w:hyperlink>
    </w:p>
    <w:p w14:paraId="7C5BA816" w14:textId="510D7DE9" w:rsidR="00332CAD" w:rsidRDefault="005F57D6"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t xml:space="preserve">If you wish to report anything direct to the LTA then please use this link. </w:t>
      </w:r>
    </w:p>
    <w:p w14:paraId="4DA1118F" w14:textId="512C6630" w:rsidR="00D9115A" w:rsidRPr="00332CAD" w:rsidRDefault="00000000" w:rsidP="005F57D6">
      <w:pPr>
        <w:pStyle w:val="NormalWeb"/>
        <w:shd w:val="clear" w:color="auto" w:fill="FFFFFF"/>
        <w:spacing w:before="0" w:beforeAutospacing="0" w:after="225" w:afterAutospacing="0" w:line="360" w:lineRule="atLeast"/>
        <w:rPr>
          <w:rStyle w:val="Hyperlink"/>
          <w:rFonts w:ascii="Arial" w:hAnsi="Arial" w:cs="Arial"/>
          <w:sz w:val="22"/>
          <w:szCs w:val="22"/>
        </w:rPr>
      </w:pPr>
      <w:hyperlink r:id="rId6" w:history="1">
        <w:r w:rsidR="00D20D50" w:rsidRPr="002D1CBD">
          <w:rPr>
            <w:rStyle w:val="Hyperlink"/>
            <w:rFonts w:ascii="Arial" w:hAnsi="Arial" w:cs="Arial"/>
            <w:sz w:val="22"/>
            <w:szCs w:val="22"/>
          </w:rPr>
          <w:t>https://safeguardingconcern.lta.org.uk/</w:t>
        </w:r>
      </w:hyperlink>
      <w:r w:rsidR="00332CAD">
        <w:rPr>
          <w:rStyle w:val="Strong"/>
          <w:rFonts w:ascii="Arial" w:hAnsi="Arial" w:cs="Arial"/>
          <w:b w:val="0"/>
          <w:bCs w:val="0"/>
          <w:color w:val="333333"/>
          <w:sz w:val="22"/>
          <w:szCs w:val="22"/>
        </w:rPr>
        <w:fldChar w:fldCharType="begin"/>
      </w:r>
      <w:r w:rsidR="000D17EE">
        <w:rPr>
          <w:rStyle w:val="Strong"/>
          <w:rFonts w:ascii="Arial" w:hAnsi="Arial" w:cs="Arial"/>
          <w:b w:val="0"/>
          <w:bCs w:val="0"/>
          <w:color w:val="333333"/>
          <w:sz w:val="22"/>
          <w:szCs w:val="22"/>
        </w:rPr>
        <w:instrText>HYPERLINK "C:\\Users\\Hannah.Knox\\AppData\\Local\\Microsoft\\Windows\\INetCache\\Content.Outlook\\0SINXBYR\\LTA Report A Concern Online Form"</w:instrText>
      </w:r>
      <w:r w:rsidR="00332CAD">
        <w:rPr>
          <w:rStyle w:val="Strong"/>
          <w:rFonts w:ascii="Arial" w:hAnsi="Arial" w:cs="Arial"/>
          <w:b w:val="0"/>
          <w:bCs w:val="0"/>
          <w:color w:val="333333"/>
          <w:sz w:val="22"/>
          <w:szCs w:val="22"/>
        </w:rPr>
      </w:r>
      <w:r w:rsidR="00332CAD">
        <w:rPr>
          <w:rStyle w:val="Strong"/>
          <w:rFonts w:ascii="Arial" w:hAnsi="Arial" w:cs="Arial"/>
          <w:b w:val="0"/>
          <w:bCs w:val="0"/>
          <w:color w:val="333333"/>
          <w:sz w:val="22"/>
          <w:szCs w:val="22"/>
        </w:rPr>
        <w:fldChar w:fldCharType="separate"/>
      </w:r>
    </w:p>
    <w:p w14:paraId="5F4AE2DE" w14:textId="77777777" w:rsidR="00E56D08" w:rsidRDefault="00332CAD"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fldChar w:fldCharType="end"/>
      </w:r>
      <w:r w:rsidR="00BE17B5">
        <w:rPr>
          <w:rStyle w:val="Strong"/>
          <w:rFonts w:ascii="Arial" w:hAnsi="Arial" w:cs="Arial"/>
          <w:b w:val="0"/>
          <w:bCs w:val="0"/>
          <w:color w:val="333333"/>
          <w:sz w:val="22"/>
          <w:szCs w:val="22"/>
        </w:rPr>
        <w:t>Please also find a link below to the LTA Safe To Play Campaign.</w:t>
      </w:r>
    </w:p>
    <w:p w14:paraId="25BDFB19" w14:textId="06444865" w:rsidR="00F9235B" w:rsidRDefault="00000000"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hyperlink r:id="rId7" w:history="1">
        <w:r w:rsidR="00F9235B" w:rsidRPr="002D1CBD">
          <w:rPr>
            <w:rStyle w:val="Hyperlink"/>
            <w:rFonts w:ascii="Arial" w:hAnsi="Arial" w:cs="Arial"/>
            <w:sz w:val="22"/>
            <w:szCs w:val="22"/>
          </w:rPr>
          <w:t>https://www.safetoplaytennis.co.uk/</w:t>
        </w:r>
      </w:hyperlink>
    </w:p>
    <w:p w14:paraId="75C690EA" w14:textId="56EE5496" w:rsidR="00D66C08" w:rsidRDefault="00D66C08" w:rsidP="005F57D6">
      <w:pPr>
        <w:pStyle w:val="NormalWeb"/>
        <w:shd w:val="clear" w:color="auto" w:fill="FFFFFF"/>
        <w:spacing w:before="0" w:beforeAutospacing="0" w:after="225" w:afterAutospacing="0" w:line="360" w:lineRule="atLeast"/>
        <w:rPr>
          <w:rStyle w:val="Strong"/>
          <w:rFonts w:ascii="Arial" w:hAnsi="Arial" w:cs="Arial"/>
          <w:b w:val="0"/>
          <w:bCs w:val="0"/>
          <w:color w:val="333333"/>
          <w:sz w:val="22"/>
          <w:szCs w:val="22"/>
        </w:rPr>
      </w:pPr>
      <w:r>
        <w:rPr>
          <w:rStyle w:val="Strong"/>
          <w:rFonts w:ascii="Arial" w:hAnsi="Arial" w:cs="Arial"/>
          <w:b w:val="0"/>
          <w:bCs w:val="0"/>
          <w:color w:val="333333"/>
          <w:sz w:val="22"/>
          <w:szCs w:val="22"/>
        </w:rPr>
        <w:t>A summary of the information on the website is detailed below and watch out for our new notice boards coming soon</w:t>
      </w:r>
      <w:r w:rsidR="00457E75">
        <w:rPr>
          <w:rStyle w:val="Strong"/>
          <w:rFonts w:ascii="Arial" w:hAnsi="Arial" w:cs="Arial"/>
          <w:b w:val="0"/>
          <w:bCs w:val="0"/>
          <w:color w:val="333333"/>
          <w:sz w:val="22"/>
          <w:szCs w:val="22"/>
        </w:rPr>
        <w:t xml:space="preserve"> which will also include </w:t>
      </w:r>
      <w:r w:rsidR="00750B21">
        <w:rPr>
          <w:rStyle w:val="Strong"/>
          <w:rFonts w:ascii="Arial" w:hAnsi="Arial" w:cs="Arial"/>
          <w:b w:val="0"/>
          <w:bCs w:val="0"/>
          <w:color w:val="333333"/>
          <w:sz w:val="22"/>
          <w:szCs w:val="22"/>
        </w:rPr>
        <w:t>useful</w:t>
      </w:r>
      <w:r w:rsidR="00457E75">
        <w:rPr>
          <w:rStyle w:val="Strong"/>
          <w:rFonts w:ascii="Arial" w:hAnsi="Arial" w:cs="Arial"/>
          <w:b w:val="0"/>
          <w:bCs w:val="0"/>
          <w:color w:val="333333"/>
          <w:sz w:val="22"/>
          <w:szCs w:val="22"/>
        </w:rPr>
        <w:t xml:space="preserve"> information.</w:t>
      </w:r>
    </w:p>
    <w:p w14:paraId="0E2EBC12" w14:textId="7318CCF3" w:rsidR="005F57D6" w:rsidRPr="005F57D6" w:rsidRDefault="0046262A" w:rsidP="005F57D6">
      <w:pPr>
        <w:pStyle w:val="NormalWeb"/>
        <w:shd w:val="clear" w:color="auto" w:fill="FFFFFF"/>
        <w:spacing w:before="0" w:beforeAutospacing="0" w:after="225" w:afterAutospacing="0" w:line="360" w:lineRule="atLeast"/>
        <w:rPr>
          <w:rFonts w:ascii="Arial" w:hAnsi="Arial" w:cs="Arial"/>
          <w:color w:val="333333"/>
          <w:sz w:val="22"/>
          <w:szCs w:val="22"/>
        </w:rPr>
      </w:pPr>
      <w:proofErr w:type="spellStart"/>
      <w:r>
        <w:rPr>
          <w:rStyle w:val="Strong"/>
          <w:rFonts w:ascii="Arial" w:hAnsi="Arial" w:cs="Arial"/>
          <w:b w:val="0"/>
          <w:bCs w:val="0"/>
          <w:color w:val="333333"/>
          <w:sz w:val="22"/>
          <w:szCs w:val="22"/>
        </w:rPr>
        <w:t>Audlem</w:t>
      </w:r>
      <w:proofErr w:type="spellEnd"/>
      <w:r>
        <w:rPr>
          <w:rStyle w:val="Strong"/>
          <w:rFonts w:ascii="Arial" w:hAnsi="Arial" w:cs="Arial"/>
          <w:b w:val="0"/>
          <w:bCs w:val="0"/>
          <w:color w:val="333333"/>
          <w:sz w:val="22"/>
          <w:szCs w:val="22"/>
        </w:rPr>
        <w:t xml:space="preserve"> Tennis Club</w:t>
      </w:r>
      <w:r w:rsidR="000D17EE" w:rsidRPr="005F57D6">
        <w:rPr>
          <w:rFonts w:ascii="Arial" w:hAnsi="Arial" w:cs="Arial"/>
          <w:color w:val="333333"/>
          <w:sz w:val="22"/>
          <w:szCs w:val="22"/>
        </w:rPr>
        <w:t xml:space="preserve"> </w:t>
      </w:r>
      <w:r w:rsidR="005F57D6" w:rsidRPr="005F57D6">
        <w:rPr>
          <w:rFonts w:ascii="Arial" w:hAnsi="Arial" w:cs="Arial"/>
          <w:color w:val="333333"/>
          <w:sz w:val="22"/>
          <w:szCs w:val="22"/>
        </w:rPr>
        <w:t>is committed to prioritising the wellbeing of all children and adults at risk, promoting safeguarding in our club at all times, including all coaching, programmes and events we run.</w:t>
      </w:r>
    </w:p>
    <w:p w14:paraId="31F1ABCC" w14:textId="77777777"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lastRenderedPageBreak/>
        <w:t>We have a number of safeguarding policies which strive to minimise risk, deliver a positive tennis experience for everyone and respond appropriately to all safeguarding concerns/disclosures.</w:t>
      </w:r>
    </w:p>
    <w:p w14:paraId="08D17354" w14:textId="77777777" w:rsidR="003C17A3"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All our coaches and coach volunteers over the age of 16 have current DBS checks in place and those who are Level 2 and 3 are accredited with the LTA which means they have undergone safeguarding and emergency first aid at work training. </w:t>
      </w:r>
    </w:p>
    <w:p w14:paraId="1241B30A" w14:textId="77777777" w:rsidR="003C17A3" w:rsidRDefault="005F57D6" w:rsidP="005F57D6">
      <w:pPr>
        <w:pStyle w:val="NormalWeb"/>
        <w:shd w:val="clear" w:color="auto" w:fill="FFFFFF"/>
        <w:spacing w:before="0" w:beforeAutospacing="0" w:after="225" w:afterAutospacing="0" w:line="360" w:lineRule="atLeast"/>
        <w:rPr>
          <w:rStyle w:val="Strong"/>
          <w:rFonts w:ascii="Arial" w:hAnsi="Arial" w:cs="Arial"/>
          <w:color w:val="333333"/>
          <w:sz w:val="22"/>
          <w:szCs w:val="22"/>
        </w:rPr>
      </w:pPr>
      <w:r w:rsidRPr="005F57D6">
        <w:rPr>
          <w:rStyle w:val="Strong"/>
          <w:rFonts w:ascii="Arial" w:hAnsi="Arial" w:cs="Arial"/>
          <w:color w:val="333333"/>
          <w:sz w:val="22"/>
          <w:szCs w:val="22"/>
        </w:rPr>
        <w:t>How to raise a concern about a child or an adult at risk at the club</w:t>
      </w:r>
    </w:p>
    <w:p w14:paraId="21A06C57" w14:textId="664222E6"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If a child or an adult at risk is in immediate danger or risk of harm, the police should be contacted by calling 999.</w:t>
      </w:r>
    </w:p>
    <w:p w14:paraId="29EFECE6" w14:textId="6123C830" w:rsidR="000D17EE"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 xml:space="preserve">Where a child or an adult at risk is not in immediate danger, any concerns about their wellbeing should be made without delay to the </w:t>
      </w:r>
      <w:r w:rsidR="00D66C08">
        <w:rPr>
          <w:rFonts w:ascii="Arial" w:hAnsi="Arial" w:cs="Arial"/>
          <w:color w:val="333333"/>
          <w:sz w:val="22"/>
          <w:szCs w:val="22"/>
        </w:rPr>
        <w:t>Tennis</w:t>
      </w:r>
      <w:r w:rsidRPr="005F57D6">
        <w:rPr>
          <w:rFonts w:ascii="Arial" w:hAnsi="Arial" w:cs="Arial"/>
          <w:color w:val="333333"/>
          <w:sz w:val="22"/>
          <w:szCs w:val="22"/>
        </w:rPr>
        <w:t xml:space="preserve"> Welfare Officer for </w:t>
      </w:r>
      <w:proofErr w:type="spellStart"/>
      <w:r w:rsidR="00C337A4">
        <w:rPr>
          <w:rStyle w:val="Strong"/>
          <w:rFonts w:ascii="Arial" w:hAnsi="Arial" w:cs="Arial"/>
          <w:b w:val="0"/>
          <w:bCs w:val="0"/>
          <w:color w:val="333333"/>
          <w:sz w:val="22"/>
          <w:szCs w:val="22"/>
        </w:rPr>
        <w:t>Audlem</w:t>
      </w:r>
      <w:proofErr w:type="spellEnd"/>
      <w:r w:rsidR="00C337A4">
        <w:rPr>
          <w:rStyle w:val="Strong"/>
          <w:rFonts w:ascii="Arial" w:hAnsi="Arial" w:cs="Arial"/>
          <w:b w:val="0"/>
          <w:bCs w:val="0"/>
          <w:color w:val="333333"/>
          <w:sz w:val="22"/>
          <w:szCs w:val="22"/>
        </w:rPr>
        <w:t xml:space="preserve"> Tennis Club</w:t>
      </w:r>
      <w:r w:rsidR="000D17EE" w:rsidRPr="005F57D6">
        <w:rPr>
          <w:rFonts w:ascii="Arial" w:hAnsi="Arial" w:cs="Arial"/>
          <w:color w:val="333333"/>
          <w:sz w:val="22"/>
          <w:szCs w:val="22"/>
        </w:rPr>
        <w:t xml:space="preserve"> </w:t>
      </w:r>
    </w:p>
    <w:p w14:paraId="316A5DD1" w14:textId="720E4EBF"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 xml:space="preserve">The </w:t>
      </w:r>
      <w:r w:rsidR="00D66C08">
        <w:rPr>
          <w:rFonts w:ascii="Arial" w:hAnsi="Arial" w:cs="Arial"/>
          <w:color w:val="333333"/>
          <w:sz w:val="22"/>
          <w:szCs w:val="22"/>
        </w:rPr>
        <w:t>Tennis Section</w:t>
      </w:r>
      <w:r w:rsidRPr="005F57D6">
        <w:rPr>
          <w:rFonts w:ascii="Arial" w:hAnsi="Arial" w:cs="Arial"/>
          <w:color w:val="333333"/>
          <w:sz w:val="22"/>
          <w:szCs w:val="22"/>
        </w:rPr>
        <w:t xml:space="preserve"> Welfare Officer will pass the details of the concern on to the LTA Safeguarding Team at the earliest opportunity and the relevant local authority and the police will be contacted, where appropriate.</w:t>
      </w:r>
    </w:p>
    <w:p w14:paraId="589DF31D" w14:textId="0C21C8E1"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 xml:space="preserve">If, however, the whistle-blower does not feel comfortable raising a concern with the </w:t>
      </w:r>
      <w:r w:rsidR="00D66C08">
        <w:rPr>
          <w:rFonts w:ascii="Arial" w:hAnsi="Arial" w:cs="Arial"/>
          <w:color w:val="333333"/>
          <w:sz w:val="22"/>
          <w:szCs w:val="22"/>
        </w:rPr>
        <w:t>Tennis Section</w:t>
      </w:r>
      <w:r w:rsidRPr="005F57D6">
        <w:rPr>
          <w:rFonts w:ascii="Arial" w:hAnsi="Arial" w:cs="Arial"/>
          <w:color w:val="333333"/>
          <w:sz w:val="22"/>
          <w:szCs w:val="22"/>
        </w:rPr>
        <w:t xml:space="preserve"> Welfare Officer, they should contact the LTA Safeguarding Team directly, the Local Authority Designated Officer (LADO) or the NSPCC on 0808 800 5000.</w:t>
      </w:r>
    </w:p>
    <w:p w14:paraId="7FBD552B" w14:textId="57989FD2"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We have a safeguarding noticeboard inside the clubhouse which has details of all our policies, procedures, contact details of our welfare officer. </w:t>
      </w:r>
    </w:p>
    <w:p w14:paraId="1D793EF8" w14:textId="77777777"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Style w:val="Strong"/>
          <w:rFonts w:ascii="Arial" w:hAnsi="Arial" w:cs="Arial"/>
          <w:color w:val="333333"/>
          <w:sz w:val="22"/>
          <w:szCs w:val="22"/>
        </w:rPr>
        <w:t>Contact details</w:t>
      </w:r>
    </w:p>
    <w:p w14:paraId="4F717CBF" w14:textId="62F4ACB3" w:rsidR="005F57D6" w:rsidRPr="005F57D6" w:rsidRDefault="00C337A4" w:rsidP="005F57D6">
      <w:pPr>
        <w:pStyle w:val="NormalWeb"/>
        <w:shd w:val="clear" w:color="auto" w:fill="FFFFFF"/>
        <w:spacing w:before="0" w:beforeAutospacing="0" w:after="225" w:afterAutospacing="0" w:line="360" w:lineRule="atLeast"/>
        <w:rPr>
          <w:rFonts w:ascii="Arial" w:hAnsi="Arial" w:cs="Arial"/>
          <w:color w:val="333333"/>
          <w:sz w:val="22"/>
          <w:szCs w:val="22"/>
        </w:rPr>
      </w:pPr>
      <w:proofErr w:type="spellStart"/>
      <w:r>
        <w:rPr>
          <w:rStyle w:val="Strong"/>
          <w:rFonts w:ascii="Arial" w:hAnsi="Arial" w:cs="Arial"/>
          <w:b w:val="0"/>
          <w:bCs w:val="0"/>
          <w:color w:val="333333"/>
          <w:sz w:val="22"/>
          <w:szCs w:val="22"/>
        </w:rPr>
        <w:t>Audlem</w:t>
      </w:r>
      <w:proofErr w:type="spellEnd"/>
      <w:r>
        <w:rPr>
          <w:rStyle w:val="Strong"/>
          <w:rFonts w:ascii="Arial" w:hAnsi="Arial" w:cs="Arial"/>
          <w:b w:val="0"/>
          <w:bCs w:val="0"/>
          <w:color w:val="333333"/>
          <w:sz w:val="22"/>
          <w:szCs w:val="22"/>
        </w:rPr>
        <w:t xml:space="preserve"> Tennis Club</w:t>
      </w:r>
      <w:r w:rsidR="000D17EE" w:rsidRPr="005F57D6">
        <w:rPr>
          <w:rFonts w:ascii="Arial" w:hAnsi="Arial" w:cs="Arial"/>
          <w:color w:val="333333"/>
          <w:sz w:val="22"/>
          <w:szCs w:val="22"/>
        </w:rPr>
        <w:t xml:space="preserve"> </w:t>
      </w:r>
      <w:r w:rsidR="005F57D6" w:rsidRPr="005F57D6">
        <w:rPr>
          <w:rFonts w:ascii="Arial" w:hAnsi="Arial" w:cs="Arial"/>
          <w:color w:val="333333"/>
          <w:sz w:val="22"/>
          <w:szCs w:val="22"/>
        </w:rPr>
        <w:t xml:space="preserve">Welfare Officer is </w:t>
      </w:r>
      <w:r>
        <w:rPr>
          <w:rFonts w:ascii="Arial" w:hAnsi="Arial" w:cs="Arial"/>
          <w:color w:val="333333"/>
          <w:sz w:val="22"/>
          <w:szCs w:val="22"/>
        </w:rPr>
        <w:t>Richard Lee</w:t>
      </w:r>
      <w:r w:rsidR="005F57D6" w:rsidRPr="005F57D6">
        <w:rPr>
          <w:rFonts w:ascii="Arial" w:hAnsi="Arial" w:cs="Arial"/>
          <w:color w:val="333333"/>
          <w:sz w:val="22"/>
          <w:szCs w:val="22"/>
        </w:rPr>
        <w:t xml:space="preserve"> who can be contacted on </w:t>
      </w:r>
      <w:r>
        <w:rPr>
          <w:rFonts w:ascii="Arial" w:hAnsi="Arial" w:cs="Arial"/>
          <w:color w:val="333333"/>
          <w:sz w:val="22"/>
          <w:szCs w:val="22"/>
        </w:rPr>
        <w:t>07805 769935</w:t>
      </w:r>
      <w:r w:rsidR="005F57D6" w:rsidRPr="005F57D6">
        <w:rPr>
          <w:rFonts w:ascii="Arial" w:hAnsi="Arial" w:cs="Arial"/>
          <w:color w:val="333333"/>
          <w:sz w:val="22"/>
          <w:szCs w:val="22"/>
        </w:rPr>
        <w:t xml:space="preserve"> or via email o</w:t>
      </w:r>
      <w:r w:rsidR="000D17EE">
        <w:rPr>
          <w:rFonts w:ascii="Arial" w:hAnsi="Arial" w:cs="Arial"/>
          <w:color w:val="333333"/>
          <w:sz w:val="22"/>
          <w:szCs w:val="22"/>
        </w:rPr>
        <w:t xml:space="preserve">n </w:t>
      </w:r>
      <w:hyperlink r:id="rId8" w:history="1">
        <w:r w:rsidRPr="00BF3EBC">
          <w:rPr>
            <w:rStyle w:val="Hyperlink"/>
            <w:rFonts w:ascii="Arial" w:hAnsi="Arial" w:cs="Arial"/>
            <w:sz w:val="22"/>
            <w:szCs w:val="22"/>
          </w:rPr>
          <w:t>safeguardingaudlemtennis@gmail.com</w:t>
        </w:r>
      </w:hyperlink>
      <w:r>
        <w:rPr>
          <w:rFonts w:ascii="Arial" w:hAnsi="Arial" w:cs="Arial"/>
          <w:color w:val="333333"/>
          <w:sz w:val="22"/>
          <w:szCs w:val="22"/>
        </w:rPr>
        <w:t xml:space="preserve"> </w:t>
      </w:r>
    </w:p>
    <w:p w14:paraId="4FCB7E42" w14:textId="77777777" w:rsidR="005F57D6" w:rsidRPr="005F57D6" w:rsidRDefault="005F57D6" w:rsidP="005F57D6">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You can contact the LTA Safeguarding Team on </w:t>
      </w:r>
      <w:hyperlink r:id="rId9" w:history="1">
        <w:r w:rsidRPr="005F57D6">
          <w:rPr>
            <w:rStyle w:val="Hyperlink"/>
            <w:rFonts w:ascii="Arial" w:hAnsi="Arial" w:cs="Arial"/>
            <w:color w:val="B21A1A"/>
            <w:sz w:val="22"/>
            <w:szCs w:val="22"/>
          </w:rPr>
          <w:t>safeguarding@lta.org.uk</w:t>
        </w:r>
      </w:hyperlink>
    </w:p>
    <w:p w14:paraId="41E5157C" w14:textId="0081F1B5" w:rsidR="00C337A4" w:rsidRDefault="005F57D6" w:rsidP="00D66C08">
      <w:pPr>
        <w:pStyle w:val="NormalWeb"/>
        <w:shd w:val="clear" w:color="auto" w:fill="FFFFFF"/>
        <w:spacing w:before="0" w:beforeAutospacing="0" w:after="225" w:afterAutospacing="0" w:line="360" w:lineRule="atLeast"/>
        <w:rPr>
          <w:rFonts w:ascii="Arial" w:hAnsi="Arial" w:cs="Arial"/>
          <w:color w:val="333333"/>
          <w:sz w:val="22"/>
          <w:szCs w:val="22"/>
        </w:rPr>
      </w:pPr>
      <w:r w:rsidRPr="005F57D6">
        <w:rPr>
          <w:rFonts w:ascii="Arial" w:hAnsi="Arial" w:cs="Arial"/>
          <w:color w:val="333333"/>
          <w:sz w:val="22"/>
          <w:szCs w:val="22"/>
        </w:rPr>
        <w:t xml:space="preserve">The LADO can be contacted on </w:t>
      </w:r>
      <w:r w:rsidR="00C337A4" w:rsidRPr="00C337A4">
        <w:rPr>
          <w:rFonts w:ascii="Arial" w:hAnsi="Arial" w:cs="Arial"/>
          <w:color w:val="333333"/>
          <w:sz w:val="22"/>
          <w:szCs w:val="22"/>
        </w:rPr>
        <w:t xml:space="preserve">01270 685904 </w:t>
      </w:r>
      <w:r w:rsidRPr="005F57D6">
        <w:rPr>
          <w:rFonts w:ascii="Arial" w:hAnsi="Arial" w:cs="Arial"/>
          <w:color w:val="333333"/>
          <w:sz w:val="22"/>
          <w:szCs w:val="22"/>
        </w:rPr>
        <w:t xml:space="preserve"> or via email </w:t>
      </w:r>
      <w:hyperlink r:id="rId10" w:history="1">
        <w:r w:rsidR="00C337A4" w:rsidRPr="00BF3EBC">
          <w:rPr>
            <w:rStyle w:val="Hyperlink"/>
            <w:rFonts w:ascii="Arial" w:hAnsi="Arial" w:cs="Arial"/>
            <w:sz w:val="22"/>
            <w:szCs w:val="22"/>
          </w:rPr>
          <w:t>LADO@cheshireeast.gov.uk</w:t>
        </w:r>
      </w:hyperlink>
    </w:p>
    <w:p w14:paraId="0FA019E0" w14:textId="77777777" w:rsidR="00C337A4" w:rsidRDefault="00C337A4" w:rsidP="00D66C08">
      <w:pPr>
        <w:pStyle w:val="NormalWeb"/>
        <w:shd w:val="clear" w:color="auto" w:fill="FFFFFF"/>
        <w:spacing w:before="0" w:beforeAutospacing="0" w:after="225" w:afterAutospacing="0" w:line="360" w:lineRule="atLeast"/>
        <w:rPr>
          <w:rFonts w:ascii="Arial" w:hAnsi="Arial" w:cs="Arial"/>
          <w:color w:val="333333"/>
          <w:sz w:val="22"/>
          <w:szCs w:val="22"/>
        </w:rPr>
      </w:pPr>
    </w:p>
    <w:p w14:paraId="560BE790" w14:textId="70D8388D" w:rsidR="00457E75" w:rsidRDefault="00457E75" w:rsidP="00D66C08">
      <w:pPr>
        <w:pStyle w:val="NormalWeb"/>
        <w:shd w:val="clear" w:color="auto" w:fill="FFFFFF"/>
        <w:spacing w:before="0" w:beforeAutospacing="0" w:after="225" w:afterAutospacing="0" w:line="360" w:lineRule="atLeast"/>
        <w:rPr>
          <w:rFonts w:ascii="Arial" w:hAnsi="Arial" w:cs="Arial"/>
          <w:color w:val="333333"/>
          <w:sz w:val="22"/>
          <w:szCs w:val="22"/>
        </w:rPr>
      </w:pPr>
      <w:r>
        <w:rPr>
          <w:rFonts w:ascii="Arial" w:hAnsi="Arial" w:cs="Arial"/>
          <w:color w:val="333333"/>
          <w:sz w:val="22"/>
          <w:szCs w:val="22"/>
        </w:rPr>
        <w:t>You can also scan this QR code to add my details and website to you</w:t>
      </w:r>
      <w:r w:rsidR="00CA04F9">
        <w:rPr>
          <w:rFonts w:ascii="Arial" w:hAnsi="Arial" w:cs="Arial"/>
          <w:color w:val="333333"/>
          <w:sz w:val="22"/>
          <w:szCs w:val="22"/>
        </w:rPr>
        <w:t>r</w:t>
      </w:r>
      <w:r>
        <w:rPr>
          <w:rFonts w:ascii="Arial" w:hAnsi="Arial" w:cs="Arial"/>
          <w:color w:val="333333"/>
          <w:sz w:val="22"/>
          <w:szCs w:val="22"/>
        </w:rPr>
        <w:t xml:space="preserve"> contacts.</w:t>
      </w:r>
    </w:p>
    <w:p w14:paraId="42914958" w14:textId="4BCE1765" w:rsidR="003C17A3" w:rsidRDefault="003C17A3" w:rsidP="003C17A3">
      <w:pPr>
        <w:pStyle w:val="NormalWeb"/>
        <w:shd w:val="clear" w:color="auto" w:fill="FFFFFF"/>
        <w:spacing w:before="0" w:beforeAutospacing="0" w:after="225" w:afterAutospacing="0" w:line="360" w:lineRule="atLeast"/>
        <w:jc w:val="center"/>
      </w:pPr>
      <w:r>
        <w:rPr>
          <w:noProof/>
        </w:rPr>
        <w:lastRenderedPageBreak/>
        <w:drawing>
          <wp:inline distT="0" distB="0" distL="0" distR="0" wp14:anchorId="3C646E3C" wp14:editId="73E5C6E4">
            <wp:extent cx="1429200" cy="1774800"/>
            <wp:effectExtent l="0" t="0" r="0" b="0"/>
            <wp:docPr id="1369942482"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42482" name="Picture 1" descr="A qr code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9200" cy="1774800"/>
                    </a:xfrm>
                    <a:prstGeom prst="rect">
                      <a:avLst/>
                    </a:prstGeom>
                    <a:noFill/>
                    <a:ln>
                      <a:noFill/>
                    </a:ln>
                  </pic:spPr>
                </pic:pic>
              </a:graphicData>
            </a:graphic>
          </wp:inline>
        </w:drawing>
      </w:r>
    </w:p>
    <w:p w14:paraId="54F01EB2" w14:textId="34E1BD3C" w:rsidR="003C17A3" w:rsidRDefault="003C17A3" w:rsidP="003C17A3">
      <w:pPr>
        <w:pStyle w:val="NormalWeb"/>
        <w:shd w:val="clear" w:color="auto" w:fill="FFFFFF"/>
        <w:spacing w:before="0" w:beforeAutospacing="0" w:after="225" w:afterAutospacing="0" w:line="360" w:lineRule="atLeast"/>
        <w:rPr>
          <w:rFonts w:ascii="Arial" w:hAnsi="Arial" w:cs="Arial"/>
          <w:sz w:val="22"/>
          <w:szCs w:val="22"/>
        </w:rPr>
      </w:pPr>
      <w:r>
        <w:rPr>
          <w:rFonts w:ascii="Arial" w:hAnsi="Arial" w:cs="Arial"/>
          <w:sz w:val="22"/>
          <w:szCs w:val="22"/>
        </w:rPr>
        <w:t>Many thanks</w:t>
      </w:r>
    </w:p>
    <w:p w14:paraId="5F6BCE67" w14:textId="05C6FFEE" w:rsidR="003C17A3" w:rsidRDefault="00C337A4" w:rsidP="003C17A3">
      <w:pPr>
        <w:pStyle w:val="NormalWeb"/>
        <w:shd w:val="clear" w:color="auto" w:fill="FFFFFF"/>
        <w:spacing w:before="0" w:beforeAutospacing="0" w:after="225" w:afterAutospacing="0" w:line="360" w:lineRule="atLeast"/>
        <w:rPr>
          <w:rFonts w:ascii="Arial" w:hAnsi="Arial" w:cs="Arial"/>
          <w:sz w:val="22"/>
          <w:szCs w:val="22"/>
        </w:rPr>
      </w:pPr>
      <w:r>
        <w:rPr>
          <w:rFonts w:ascii="Arial" w:hAnsi="Arial" w:cs="Arial"/>
          <w:sz w:val="22"/>
          <w:szCs w:val="22"/>
        </w:rPr>
        <w:t>Richard Lee</w:t>
      </w:r>
    </w:p>
    <w:p w14:paraId="04200997" w14:textId="359D7FD5" w:rsidR="003C17A3" w:rsidRPr="003C17A3" w:rsidRDefault="003C17A3" w:rsidP="003C17A3">
      <w:pPr>
        <w:pStyle w:val="NormalWeb"/>
        <w:shd w:val="clear" w:color="auto" w:fill="FFFFFF"/>
        <w:spacing w:before="0" w:beforeAutospacing="0" w:after="225" w:afterAutospacing="0" w:line="360" w:lineRule="atLeast"/>
        <w:rPr>
          <w:rFonts w:ascii="Arial" w:hAnsi="Arial" w:cs="Arial"/>
          <w:sz w:val="22"/>
          <w:szCs w:val="22"/>
        </w:rPr>
      </w:pPr>
      <w:r>
        <w:rPr>
          <w:rFonts w:ascii="Arial" w:hAnsi="Arial" w:cs="Arial"/>
          <w:sz w:val="22"/>
          <w:szCs w:val="22"/>
        </w:rPr>
        <w:t xml:space="preserve">Welfare Officer, </w:t>
      </w:r>
      <w:proofErr w:type="spellStart"/>
      <w:r w:rsidR="00C337A4">
        <w:rPr>
          <w:rFonts w:ascii="Arial" w:hAnsi="Arial" w:cs="Arial"/>
          <w:sz w:val="22"/>
          <w:szCs w:val="22"/>
        </w:rPr>
        <w:t>Audlem</w:t>
      </w:r>
      <w:proofErr w:type="spellEnd"/>
      <w:r w:rsidR="00C337A4">
        <w:rPr>
          <w:rFonts w:ascii="Arial" w:hAnsi="Arial" w:cs="Arial"/>
          <w:sz w:val="22"/>
          <w:szCs w:val="22"/>
        </w:rPr>
        <w:t xml:space="preserve"> Tennis Club</w:t>
      </w:r>
    </w:p>
    <w:sectPr w:rsidR="003C17A3" w:rsidRPr="003C1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6"/>
    <w:rsid w:val="00022F1F"/>
    <w:rsid w:val="000D17EE"/>
    <w:rsid w:val="001E4AF1"/>
    <w:rsid w:val="002F095F"/>
    <w:rsid w:val="00332CAD"/>
    <w:rsid w:val="003C17A3"/>
    <w:rsid w:val="00457E75"/>
    <w:rsid w:val="0046262A"/>
    <w:rsid w:val="004B6F88"/>
    <w:rsid w:val="00503DF8"/>
    <w:rsid w:val="0056359D"/>
    <w:rsid w:val="005F57D6"/>
    <w:rsid w:val="00750B21"/>
    <w:rsid w:val="007F2BD9"/>
    <w:rsid w:val="008405C0"/>
    <w:rsid w:val="008C15F2"/>
    <w:rsid w:val="00BE17B5"/>
    <w:rsid w:val="00BE5E48"/>
    <w:rsid w:val="00C337A4"/>
    <w:rsid w:val="00C363D0"/>
    <w:rsid w:val="00CA04F9"/>
    <w:rsid w:val="00D20D50"/>
    <w:rsid w:val="00D66C08"/>
    <w:rsid w:val="00D9115A"/>
    <w:rsid w:val="00E56D08"/>
    <w:rsid w:val="00E77CF5"/>
    <w:rsid w:val="00EB7D83"/>
    <w:rsid w:val="00F31129"/>
    <w:rsid w:val="00F9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E4F7"/>
  <w15:chartTrackingRefBased/>
  <w15:docId w15:val="{CDE60381-69B6-4EFE-B3A9-451A1737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57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57D6"/>
    <w:rPr>
      <w:b/>
      <w:bCs/>
    </w:rPr>
  </w:style>
  <w:style w:type="character" w:styleId="Hyperlink">
    <w:name w:val="Hyperlink"/>
    <w:basedOn w:val="DefaultParagraphFont"/>
    <w:uiPriority w:val="99"/>
    <w:unhideWhenUsed/>
    <w:rsid w:val="005F57D6"/>
    <w:rPr>
      <w:color w:val="0000FF"/>
      <w:u w:val="single"/>
    </w:rPr>
  </w:style>
  <w:style w:type="character" w:styleId="UnresolvedMention">
    <w:name w:val="Unresolved Mention"/>
    <w:basedOn w:val="DefaultParagraphFont"/>
    <w:uiPriority w:val="99"/>
    <w:semiHidden/>
    <w:unhideWhenUsed/>
    <w:rsid w:val="005F57D6"/>
    <w:rPr>
      <w:color w:val="605E5C"/>
      <w:shd w:val="clear" w:color="auto" w:fill="E1DFDD"/>
    </w:rPr>
  </w:style>
  <w:style w:type="character" w:styleId="FollowedHyperlink">
    <w:name w:val="FollowedHyperlink"/>
    <w:basedOn w:val="DefaultParagraphFont"/>
    <w:uiPriority w:val="99"/>
    <w:semiHidden/>
    <w:unhideWhenUsed/>
    <w:rsid w:val="0084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audlemtenni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fetoplaytenni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guardingconcern.lta.org.uk/" TargetMode="External"/><Relationship Id="rId11" Type="http://schemas.openxmlformats.org/officeDocument/2006/relationships/image" Target="media/image2.png"/><Relationship Id="rId5" Type="http://schemas.openxmlformats.org/officeDocument/2006/relationships/hyperlink" Target="http://www.audlemtennis.net" TargetMode="External"/><Relationship Id="rId10" Type="http://schemas.openxmlformats.org/officeDocument/2006/relationships/hyperlink" Target="mailto:LADO@cheshireeast.gov.uk" TargetMode="External"/><Relationship Id="rId4" Type="http://schemas.openxmlformats.org/officeDocument/2006/relationships/image" Target="media/image1.png"/><Relationship Id="rId9" Type="http://schemas.openxmlformats.org/officeDocument/2006/relationships/hyperlink" Target="mailto:safeguarding@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long</dc:creator>
  <cp:keywords/>
  <dc:description/>
  <cp:lastModifiedBy>Richard Lee</cp:lastModifiedBy>
  <cp:revision>2</cp:revision>
  <dcterms:created xsi:type="dcterms:W3CDTF">2023-10-22T19:36:00Z</dcterms:created>
  <dcterms:modified xsi:type="dcterms:W3CDTF">2023-10-22T19:36:00Z</dcterms:modified>
</cp:coreProperties>
</file>